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0F94" w14:textId="320FEF25" w:rsidR="00182771" w:rsidRPr="00FD5478" w:rsidRDefault="00E640EE" w:rsidP="0056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78">
        <w:rPr>
          <w:rFonts w:ascii="Times New Roman" w:hAnsi="Times New Roman" w:cs="Times New Roman"/>
          <w:b/>
          <w:sz w:val="24"/>
          <w:szCs w:val="24"/>
        </w:rPr>
        <w:t>Ежегодный отчет</w:t>
      </w:r>
    </w:p>
    <w:p w14:paraId="2471834C" w14:textId="422C32F2" w:rsidR="00E640EE" w:rsidRPr="00FD5478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78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6F5113" w:rsidRPr="00FD5478">
        <w:rPr>
          <w:rFonts w:ascii="Times New Roman" w:hAnsi="Times New Roman" w:cs="Times New Roman"/>
          <w:b/>
          <w:sz w:val="24"/>
          <w:szCs w:val="24"/>
        </w:rPr>
        <w:t>ЧК</w:t>
      </w:r>
      <w:r w:rsidRPr="00FD547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5113" w:rsidRPr="00FD5478">
        <w:rPr>
          <w:rFonts w:ascii="Times New Roman" w:hAnsi="Times New Roman" w:cs="Times New Roman"/>
          <w:b/>
          <w:sz w:val="24"/>
          <w:szCs w:val="24"/>
          <w:lang w:val="en-US"/>
        </w:rPr>
        <w:t>Nova</w:t>
      </w:r>
      <w:r w:rsidR="006F5113" w:rsidRPr="00FD54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113" w:rsidRPr="00FD5478">
        <w:rPr>
          <w:rFonts w:ascii="Times New Roman" w:hAnsi="Times New Roman" w:cs="Times New Roman"/>
          <w:b/>
          <w:sz w:val="24"/>
          <w:szCs w:val="24"/>
          <w:lang w:val="en-US"/>
        </w:rPr>
        <w:t>Novatis</w:t>
      </w:r>
      <w:proofErr w:type="spellEnd"/>
      <w:r w:rsidR="006F5113" w:rsidRPr="00FD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113" w:rsidRPr="00FD5478">
        <w:rPr>
          <w:rFonts w:ascii="Times New Roman" w:hAnsi="Times New Roman" w:cs="Times New Roman"/>
          <w:b/>
          <w:sz w:val="24"/>
          <w:szCs w:val="24"/>
          <w:lang w:val="en-US"/>
        </w:rPr>
        <w:t>Ltd</w:t>
      </w:r>
      <w:r w:rsidR="006F5113" w:rsidRPr="00FD5478">
        <w:rPr>
          <w:rFonts w:ascii="Times New Roman" w:hAnsi="Times New Roman" w:cs="Times New Roman"/>
          <w:b/>
          <w:sz w:val="24"/>
          <w:szCs w:val="24"/>
        </w:rPr>
        <w:t>.</w:t>
      </w:r>
      <w:r w:rsidRPr="00FD5478">
        <w:rPr>
          <w:rFonts w:ascii="Times New Roman" w:hAnsi="Times New Roman" w:cs="Times New Roman"/>
          <w:b/>
          <w:sz w:val="24"/>
          <w:szCs w:val="24"/>
        </w:rPr>
        <w:t>»</w:t>
      </w:r>
      <w:r w:rsidR="00182771" w:rsidRPr="00FD5478">
        <w:rPr>
          <w:rFonts w:ascii="Times New Roman" w:hAnsi="Times New Roman" w:cs="Times New Roman"/>
          <w:b/>
          <w:sz w:val="24"/>
          <w:szCs w:val="24"/>
        </w:rPr>
        <w:t xml:space="preserve"> по предоставлению услуг по производству тепл</w:t>
      </w:r>
      <w:r w:rsidR="00965A46" w:rsidRPr="00FD5478">
        <w:rPr>
          <w:rFonts w:ascii="Times New Roman" w:hAnsi="Times New Roman" w:cs="Times New Roman"/>
          <w:b/>
          <w:sz w:val="24"/>
          <w:szCs w:val="24"/>
        </w:rPr>
        <w:t xml:space="preserve">овой энергии </w:t>
      </w:r>
      <w:r w:rsidR="005E184B" w:rsidRPr="00FD5478">
        <w:rPr>
          <w:rFonts w:ascii="Times New Roman" w:hAnsi="Times New Roman" w:cs="Times New Roman"/>
          <w:b/>
          <w:sz w:val="24"/>
          <w:szCs w:val="24"/>
        </w:rPr>
        <w:t>за 202</w:t>
      </w:r>
      <w:r w:rsidR="00B04A72" w:rsidRPr="00FD5478">
        <w:rPr>
          <w:rFonts w:ascii="Times New Roman" w:hAnsi="Times New Roman" w:cs="Times New Roman"/>
          <w:b/>
          <w:sz w:val="24"/>
          <w:szCs w:val="24"/>
        </w:rPr>
        <w:t>4</w:t>
      </w:r>
      <w:r w:rsidR="006B273C" w:rsidRPr="00FD54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2FF3AE4" w14:textId="77777777" w:rsidR="00056CBC" w:rsidRPr="00F240D1" w:rsidRDefault="00056CBC" w:rsidP="0018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831027" w14:textId="65B89CC2" w:rsidR="00056CBC" w:rsidRPr="00FD5478" w:rsidRDefault="006F5113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hAnsi="Times New Roman" w:cs="Times New Roman"/>
          <w:bCs/>
          <w:sz w:val="24"/>
          <w:szCs w:val="24"/>
        </w:rPr>
        <w:t>ЧК «</w:t>
      </w:r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Nova</w:t>
      </w:r>
      <w:r w:rsidRPr="00FD54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Novatis</w:t>
      </w:r>
      <w:proofErr w:type="spellEnd"/>
      <w:r w:rsidRPr="00FD5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Ltd</w:t>
      </w:r>
      <w:r w:rsidRPr="00FD5478">
        <w:rPr>
          <w:rFonts w:ascii="Times New Roman" w:hAnsi="Times New Roman" w:cs="Times New Roman"/>
          <w:bCs/>
          <w:sz w:val="24"/>
          <w:szCs w:val="24"/>
        </w:rPr>
        <w:t>.»</w:t>
      </w:r>
      <w:r w:rsidRPr="00FD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056C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30F5B0C" w14:textId="64A80123" w:rsidR="00056CBC" w:rsidRPr="00FD5478" w:rsidRDefault="006F5113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hAnsi="Times New Roman" w:cs="Times New Roman"/>
          <w:bCs/>
          <w:sz w:val="24"/>
          <w:szCs w:val="24"/>
        </w:rPr>
        <w:t>ЧК «</w:t>
      </w:r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Nova</w:t>
      </w:r>
      <w:r w:rsidRPr="00FD54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Novatis</w:t>
      </w:r>
      <w:proofErr w:type="spellEnd"/>
      <w:r w:rsidRPr="00FD5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5478">
        <w:rPr>
          <w:rFonts w:ascii="Times New Roman" w:hAnsi="Times New Roman" w:cs="Times New Roman"/>
          <w:bCs/>
          <w:sz w:val="24"/>
          <w:szCs w:val="24"/>
          <w:lang w:val="en-US"/>
        </w:rPr>
        <w:t>Ltd</w:t>
      </w:r>
      <w:r w:rsidRPr="00FD5478">
        <w:rPr>
          <w:rFonts w:ascii="Times New Roman" w:hAnsi="Times New Roman" w:cs="Times New Roman"/>
          <w:bCs/>
          <w:sz w:val="24"/>
          <w:szCs w:val="24"/>
        </w:rPr>
        <w:t>.»</w:t>
      </w:r>
      <w:r w:rsidRPr="00FD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478">
        <w:rPr>
          <w:rFonts w:ascii="Times New Roman" w:hAnsi="Times New Roman" w:cs="Times New Roman"/>
          <w:bCs/>
          <w:sz w:val="24"/>
          <w:szCs w:val="24"/>
        </w:rPr>
        <w:t>включено в</w:t>
      </w:r>
      <w:r w:rsidR="00056C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56C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Государственного регистра субъектов естественных монополий по </w:t>
      </w:r>
      <w:r w:rsidR="00090AE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Астане</w:t>
      </w:r>
      <w:r w:rsidR="00056C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деятельности «производство тепловой энергии»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49BA5" w14:textId="77777777" w:rsidR="00E511D3" w:rsidRPr="00FD5478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инвестиционных программ</w:t>
      </w:r>
    </w:p>
    <w:p w14:paraId="7ED3A74D" w14:textId="25250760" w:rsidR="00827B71" w:rsidRPr="00FD5478" w:rsidRDefault="006F5113" w:rsidP="00827B71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субъекта, как у вновь созданного, нет инвестиционной программы в первый год реализации. </w:t>
      </w:r>
    </w:p>
    <w:p w14:paraId="7FAF6C46" w14:textId="71375946" w:rsidR="00A71CEA" w:rsidRPr="00FD5478" w:rsidRDefault="00B301C1" w:rsidP="004B51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</w:t>
      </w:r>
      <w:r w:rsidR="00806F55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показатели за 202</w:t>
      </w:r>
      <w:r w:rsidR="00B803FB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2020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D1F2554" w14:textId="3DD4AD66" w:rsidR="006F5113" w:rsidRPr="00FD5478" w:rsidRDefault="006F5113" w:rsidP="006F5113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3 к приказу Министра финансов РК от 28 июня 2017года № 404 «Отчет о прибылях и убытках» за 4 квартал 2024 год выручка по предприятию составила 2 863 960 тыс. тенге, в том числе от реализации тепловой энергии  - 273 191 тыс. тенге. Себестоимость произведенной продукции (электрическая энергия, тепловая энергия, подпитка теплосети и др.) – 2 286 752 тыс. тенге, в том числе себестоимость производства тепловой энергии составила 268 910 </w:t>
      </w:r>
      <w:proofErr w:type="spellStart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Административные расходы в целом по предприятию составили 535 810 тыс. тенге, в том числе административные расходы по производству тепловой энергии –  29 559 тыс. тенге.</w:t>
      </w:r>
    </w:p>
    <w:p w14:paraId="441B4B66" w14:textId="1A12FEEC" w:rsidR="000D3E41" w:rsidRPr="00FD5478" w:rsidRDefault="006F5113" w:rsidP="006F5113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деятельности предприятия, с учетом доходов и расходов по финансированию и прочих доходов и расходов, является прибыль в сумме 1 157 579 тыс. тенге. От деятельности по производству тепловой энергии получен убыток в сумме 25 278 тыс. тенге. Доход от производства тепловой энергии не получен от основного потребителя за 4 квартал 2024 года, дебиторская задолженность на 31.12.2024г.  262 </w:t>
      </w:r>
      <w:proofErr w:type="spellStart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млн.тнге</w:t>
      </w:r>
      <w:proofErr w:type="spellEnd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85A53" w14:textId="77777777" w:rsidR="00872020" w:rsidRPr="00FD5478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417FCF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предоставленных услуг по производству тепловой энергии</w:t>
      </w:r>
    </w:p>
    <w:p w14:paraId="7CA1E2CA" w14:textId="61D47D69" w:rsidR="00C05C0B" w:rsidRPr="00FD5478" w:rsidRDefault="004B5D0A" w:rsidP="00C05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утвержденной тарифной смете объем оказываемых услуг составляет </w:t>
      </w:r>
      <w:r w:rsidR="000E3C8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6C6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7 153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Гкал, фактически</w:t>
      </w:r>
      <w:r w:rsidR="006D0F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отпущено потребителям в 202</w:t>
      </w:r>
      <w:r w:rsidR="00066C6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FBC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66C6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33 310,7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Гкал, что ниже предусмотрен</w:t>
      </w:r>
      <w:r w:rsidR="00910871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тарифной сметой на </w:t>
      </w:r>
      <w:r w:rsidR="00066C67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53 842,3</w:t>
      </w:r>
      <w:r w:rsidR="00356309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Снижение объемов оказанных услуг относительно утвержденной тарифной сметы объясняется </w:t>
      </w:r>
      <w:r w:rsidR="00C05C0B" w:rsidRPr="00FD5478">
        <w:rPr>
          <w:rFonts w:ascii="Times New Roman" w:hAnsi="Times New Roman" w:cs="Times New Roman"/>
          <w:sz w:val="24"/>
          <w:szCs w:val="24"/>
        </w:rPr>
        <w:t>неполным годом предоставления услуги, в связи с включением в Государственный регистр субъектов естественных монополий с 26.07.2024 года.</w:t>
      </w:r>
    </w:p>
    <w:p w14:paraId="5CE2B3B7" w14:textId="06D03585" w:rsidR="00417FCF" w:rsidRPr="00FD5478" w:rsidRDefault="00417FCF" w:rsidP="00C05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478">
        <w:rPr>
          <w:rFonts w:ascii="Times New Roman" w:hAnsi="Times New Roman" w:cs="Times New Roman"/>
          <w:b/>
          <w:bCs/>
          <w:sz w:val="24"/>
          <w:szCs w:val="24"/>
        </w:rPr>
        <w:t>Работа с потребителями</w:t>
      </w:r>
    </w:p>
    <w:p w14:paraId="00156899" w14:textId="04774AC6" w:rsidR="00B642F1" w:rsidRPr="00FD5478" w:rsidRDefault="00B642F1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5478">
        <w:rPr>
          <w:rFonts w:ascii="Times New Roman" w:hAnsi="Times New Roman" w:cs="Times New Roman"/>
          <w:sz w:val="24"/>
          <w:szCs w:val="24"/>
        </w:rPr>
        <w:t>В отчетном году были заключены договор</w:t>
      </w:r>
      <w:r w:rsidR="00964D24" w:rsidRPr="00FD5478">
        <w:rPr>
          <w:rFonts w:ascii="Times New Roman" w:hAnsi="Times New Roman" w:cs="Times New Roman"/>
          <w:sz w:val="24"/>
          <w:szCs w:val="24"/>
        </w:rPr>
        <w:t xml:space="preserve">а на отпуск тепловой энергии с </w:t>
      </w:r>
      <w:r w:rsidR="00EE4509" w:rsidRPr="00FD5478">
        <w:rPr>
          <w:rFonts w:ascii="Times New Roman" w:hAnsi="Times New Roman" w:cs="Times New Roman"/>
          <w:sz w:val="24"/>
          <w:szCs w:val="24"/>
        </w:rPr>
        <w:t>4</w:t>
      </w:r>
      <w:r w:rsidRPr="00FD5478">
        <w:rPr>
          <w:rFonts w:ascii="Times New Roman" w:hAnsi="Times New Roman" w:cs="Times New Roman"/>
          <w:sz w:val="24"/>
          <w:szCs w:val="24"/>
        </w:rPr>
        <w:t xml:space="preserve"> потребителями: ТОО «</w:t>
      </w:r>
      <w:proofErr w:type="spellStart"/>
      <w:r w:rsidRPr="00FD5478">
        <w:rPr>
          <w:rFonts w:ascii="Times New Roman" w:hAnsi="Times New Roman" w:cs="Times New Roman"/>
          <w:sz w:val="24"/>
          <w:szCs w:val="24"/>
        </w:rPr>
        <w:t>Окжетпес</w:t>
      </w:r>
      <w:proofErr w:type="spellEnd"/>
      <w:r w:rsidR="00D37606" w:rsidRPr="00FD5478">
        <w:rPr>
          <w:rFonts w:ascii="Times New Roman" w:hAnsi="Times New Roman" w:cs="Times New Roman"/>
          <w:sz w:val="24"/>
          <w:szCs w:val="24"/>
        </w:rPr>
        <w:t>-Т</w:t>
      </w:r>
      <w:r w:rsidRPr="00FD5478">
        <w:rPr>
          <w:rFonts w:ascii="Times New Roman" w:hAnsi="Times New Roman" w:cs="Times New Roman"/>
          <w:sz w:val="24"/>
          <w:szCs w:val="24"/>
        </w:rPr>
        <w:t xml:space="preserve">», АО «ТЭМК», </w:t>
      </w:r>
      <w:r w:rsidR="001C6051" w:rsidRPr="00FD547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1C6051" w:rsidRPr="00FD5478">
        <w:rPr>
          <w:rFonts w:ascii="Times New Roman" w:hAnsi="Times New Roman" w:cs="Times New Roman"/>
          <w:sz w:val="24"/>
          <w:szCs w:val="24"/>
        </w:rPr>
        <w:t>Темиртауский</w:t>
      </w:r>
      <w:proofErr w:type="spellEnd"/>
      <w:r w:rsidR="001C6051" w:rsidRPr="00FD5478">
        <w:rPr>
          <w:rFonts w:ascii="Times New Roman" w:hAnsi="Times New Roman" w:cs="Times New Roman"/>
          <w:sz w:val="24"/>
          <w:szCs w:val="24"/>
        </w:rPr>
        <w:t xml:space="preserve"> Литейный Завод»</w:t>
      </w:r>
      <w:r w:rsidR="00EE4509" w:rsidRPr="00FD5478">
        <w:rPr>
          <w:rFonts w:ascii="Times New Roman" w:hAnsi="Times New Roman" w:cs="Times New Roman"/>
          <w:sz w:val="24"/>
          <w:szCs w:val="24"/>
        </w:rPr>
        <w:t xml:space="preserve">, </w:t>
      </w:r>
      <w:r w:rsidR="00EE4509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"СДЮШОР по гребному спорту".</w:t>
      </w:r>
    </w:p>
    <w:p w14:paraId="505A6563" w14:textId="77777777" w:rsidR="00B31243" w:rsidRPr="00FD5478" w:rsidRDefault="005655E6" w:rsidP="00565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478">
        <w:rPr>
          <w:rFonts w:ascii="Times New Roman" w:hAnsi="Times New Roman" w:cs="Times New Roman"/>
          <w:sz w:val="24"/>
          <w:szCs w:val="24"/>
        </w:rPr>
        <w:t xml:space="preserve">       </w:t>
      </w:r>
      <w:r w:rsidR="00A3054E" w:rsidRPr="00FD5478">
        <w:rPr>
          <w:rFonts w:ascii="Times New Roman" w:hAnsi="Times New Roman" w:cs="Times New Roman"/>
          <w:sz w:val="24"/>
          <w:szCs w:val="24"/>
        </w:rPr>
        <w:t>Коммерческие приборы учета тепловой энергии установлены</w:t>
      </w:r>
      <w:r w:rsidR="0069672E" w:rsidRPr="00FD5478">
        <w:rPr>
          <w:rFonts w:ascii="Times New Roman" w:hAnsi="Times New Roman" w:cs="Times New Roman"/>
          <w:sz w:val="24"/>
          <w:szCs w:val="24"/>
        </w:rPr>
        <w:t xml:space="preserve"> на границах</w:t>
      </w:r>
      <w:r w:rsidR="00491A8C" w:rsidRPr="00FD5478">
        <w:rPr>
          <w:rFonts w:ascii="Times New Roman" w:hAnsi="Times New Roman" w:cs="Times New Roman"/>
          <w:sz w:val="24"/>
          <w:szCs w:val="24"/>
        </w:rPr>
        <w:t xml:space="preserve"> раздела.</w:t>
      </w:r>
      <w:r w:rsidR="00A3054E" w:rsidRPr="00FD5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A060" w14:textId="5EEEDBE7" w:rsidR="0059049F" w:rsidRPr="00FD5478" w:rsidRDefault="004075C9" w:rsidP="00590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59049F" w:rsidRPr="00FD547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Доход от производства тепловой энергии не получен от основного потребителя за 4 квартал 2024 года, дебиторская задолженность на 31.12.2024 г. 262 </w:t>
      </w:r>
      <w:proofErr w:type="spellStart"/>
      <w:r w:rsidR="0059049F" w:rsidRPr="00FD547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млн.тнге</w:t>
      </w:r>
      <w:proofErr w:type="spellEnd"/>
      <w:r w:rsidR="0059049F" w:rsidRPr="00FD547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3E17E5A5" w14:textId="16033A70" w:rsidR="00BA4309" w:rsidRPr="00FD5478" w:rsidRDefault="00BA4309" w:rsidP="00590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предоставляемых услуг </w:t>
      </w:r>
    </w:p>
    <w:p w14:paraId="47ABA0E2" w14:textId="1FDA9784" w:rsidR="0059049F" w:rsidRPr="00FD5478" w:rsidRDefault="007621F7" w:rsidP="0059049F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за 202</w:t>
      </w:r>
      <w:r w:rsidR="0059049F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6314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соответствует действующим требованиям нормативно-правовых актов и условиям заключенных договоров на отпуск тепловой энергии.</w:t>
      </w:r>
      <w:r w:rsidR="00F12098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64330513"/>
      <w:r w:rsidR="0059049F" w:rsidRPr="00FD5478">
        <w:rPr>
          <w:rFonts w:ascii="Times New Roman" w:hAnsi="Times New Roman" w:cs="Times New Roman"/>
          <w:sz w:val="24"/>
          <w:szCs w:val="24"/>
        </w:rPr>
        <w:t>Случаев прерываний в оказании услуг по производству тепловой энергии за         отчетный год  не было, за исключением 10.10.2024г. с 10</w:t>
      </w:r>
      <w:r w:rsidR="0059049F" w:rsidRPr="00FD547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9049F" w:rsidRPr="00FD5478">
        <w:rPr>
          <w:rFonts w:ascii="Times New Roman" w:hAnsi="Times New Roman" w:cs="Times New Roman"/>
          <w:sz w:val="24"/>
          <w:szCs w:val="24"/>
        </w:rPr>
        <w:t xml:space="preserve"> до 17</w:t>
      </w:r>
      <w:r w:rsidR="0059049F" w:rsidRPr="00FD5478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59049F" w:rsidRPr="00FD5478">
        <w:rPr>
          <w:rFonts w:ascii="Times New Roman" w:hAnsi="Times New Roman" w:cs="Times New Roman"/>
          <w:sz w:val="24"/>
          <w:szCs w:val="24"/>
        </w:rPr>
        <w:t>часов по причине ремонтных работ тепловых сетей ТОО «</w:t>
      </w:r>
      <w:proofErr w:type="spellStart"/>
      <w:r w:rsidR="0059049F" w:rsidRPr="00FD5478">
        <w:rPr>
          <w:rFonts w:ascii="Times New Roman" w:hAnsi="Times New Roman" w:cs="Times New Roman"/>
          <w:sz w:val="24"/>
          <w:szCs w:val="24"/>
        </w:rPr>
        <w:t>Окжетпес</w:t>
      </w:r>
      <w:proofErr w:type="spellEnd"/>
      <w:r w:rsidR="0059049F" w:rsidRPr="00FD5478">
        <w:rPr>
          <w:rFonts w:ascii="Times New Roman" w:hAnsi="Times New Roman" w:cs="Times New Roman"/>
          <w:sz w:val="24"/>
          <w:szCs w:val="24"/>
        </w:rPr>
        <w:t xml:space="preserve">-Т», закрытие задвижек со стороны потребителя , </w:t>
      </w:r>
      <w:proofErr w:type="spellStart"/>
      <w:r w:rsidR="0059049F" w:rsidRPr="00FD5478">
        <w:rPr>
          <w:rFonts w:ascii="Times New Roman" w:hAnsi="Times New Roman" w:cs="Times New Roman"/>
          <w:sz w:val="24"/>
          <w:szCs w:val="24"/>
        </w:rPr>
        <w:t>недоотпуска</w:t>
      </w:r>
      <w:proofErr w:type="spellEnd"/>
      <w:r w:rsidR="0059049F" w:rsidRPr="00FD5478">
        <w:rPr>
          <w:rFonts w:ascii="Times New Roman" w:hAnsi="Times New Roman" w:cs="Times New Roman"/>
          <w:sz w:val="24"/>
          <w:szCs w:val="24"/>
        </w:rPr>
        <w:t xml:space="preserve"> тепловой энергии нет. В остальном график подачи теплоносителя выдерживался, т.е. обязательства перед потребителями по качеству предоставляемых услуг выполнялись.</w:t>
      </w:r>
    </w:p>
    <w:bookmarkEnd w:id="1"/>
    <w:p w14:paraId="5A167261" w14:textId="48B07403" w:rsidR="00417FCF" w:rsidRPr="00FD5478" w:rsidRDefault="00796235" w:rsidP="005904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тарифной сметы</w:t>
      </w:r>
    </w:p>
    <w:p w14:paraId="5588974F" w14:textId="77777777" w:rsidR="00BB230A" w:rsidRPr="00FD5478" w:rsidRDefault="00BB230A" w:rsidP="00BB2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октября 2024 года </w:t>
      </w:r>
      <w:bookmarkStart w:id="2" w:name="_Hlk163486981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 в действие предельный тариф на услуги по производству тепловой энергии в размере 8 201,31 тенге/Гкал,  утвержденный приказом ДКРЕМ №63-ОД от 24 сентября 2024 года сроком на один год. </w:t>
      </w:r>
      <w:bookmarkEnd w:id="2"/>
    </w:p>
    <w:p w14:paraId="6DBB1EDF" w14:textId="6A187A83" w:rsidR="004A5F90" w:rsidRPr="00FD5478" w:rsidRDefault="00BB230A" w:rsidP="004A5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утвержденных затрат тарифной сметы по производству тепловой энергии на год составляет 714 769 тыс. тенге. Фактические затраты, отнесенные предприятием на тепловую энергию за 3 месяца с момента утверждения тарифа – 298 469 тыс. тенге. Тариф за 2024 год составляет 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8 201,31 тенге за Гкал. Фактическая себестоимость за 3 месяца 2024 года составила 8 960,16 тенге/Гкал. Убытки по тарифной смете от производства тепловой энергии составили 25 278 </w:t>
      </w:r>
      <w:proofErr w:type="spellStart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2109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Утвержденный уровень тариф</w:t>
      </w:r>
      <w:r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62109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r w:rsidR="00282516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</w:t>
      </w:r>
      <w:r w:rsidR="004A5F90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возмещение затрат </w:t>
      </w:r>
      <w:r w:rsidR="00B62109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F90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предоставлению услуги и </w:t>
      </w:r>
      <w:r w:rsidR="00B62109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прибыли</w:t>
      </w:r>
      <w:r w:rsidR="004A5F90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2109" w:rsidRPr="00FD5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9C55B6" w14:textId="6A7EA9CD" w:rsidR="00B24794" w:rsidRPr="00FD5478" w:rsidRDefault="00B24794" w:rsidP="004B51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деятельности</w:t>
      </w:r>
    </w:p>
    <w:p w14:paraId="3855EBD1" w14:textId="2B7B65C6" w:rsidR="001600F7" w:rsidRPr="00FD5478" w:rsidRDefault="001600F7" w:rsidP="00393A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</w:t>
      </w:r>
      <w:r w:rsidR="007F61BB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</w:t>
      </w:r>
      <w:r w:rsidR="00F9036B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 капитальный ремонт котла 10, </w:t>
      </w:r>
      <w:r w:rsidR="007F61BB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 текущий ремонт котла 9 и текущий</w:t>
      </w:r>
      <w:r w:rsidR="00D60530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1BB" w:rsidRPr="00FD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котла 11.</w:t>
      </w:r>
    </w:p>
    <w:sectPr w:rsidR="001600F7" w:rsidRPr="00FD5478" w:rsidSect="00DC7A3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14B5"/>
    <w:rsid w:val="00004929"/>
    <w:rsid w:val="000136FF"/>
    <w:rsid w:val="00015100"/>
    <w:rsid w:val="0002438B"/>
    <w:rsid w:val="00041DBD"/>
    <w:rsid w:val="00055024"/>
    <w:rsid w:val="00056CBC"/>
    <w:rsid w:val="000669F7"/>
    <w:rsid w:val="00066C67"/>
    <w:rsid w:val="00070C4D"/>
    <w:rsid w:val="00070E7E"/>
    <w:rsid w:val="0008174F"/>
    <w:rsid w:val="00090AE7"/>
    <w:rsid w:val="00097063"/>
    <w:rsid w:val="000A3A04"/>
    <w:rsid w:val="000B567A"/>
    <w:rsid w:val="000C0C8B"/>
    <w:rsid w:val="000C1F39"/>
    <w:rsid w:val="000C7D5F"/>
    <w:rsid w:val="000D30DC"/>
    <w:rsid w:val="000D3E41"/>
    <w:rsid w:val="000D7215"/>
    <w:rsid w:val="000E3C87"/>
    <w:rsid w:val="000E3F83"/>
    <w:rsid w:val="000E4961"/>
    <w:rsid w:val="000E6D19"/>
    <w:rsid w:val="000F7B6B"/>
    <w:rsid w:val="00102918"/>
    <w:rsid w:val="00106BF6"/>
    <w:rsid w:val="001106DF"/>
    <w:rsid w:val="0011154C"/>
    <w:rsid w:val="00124415"/>
    <w:rsid w:val="00124B3D"/>
    <w:rsid w:val="00150FE6"/>
    <w:rsid w:val="00154572"/>
    <w:rsid w:val="001600F7"/>
    <w:rsid w:val="00160AEA"/>
    <w:rsid w:val="001672B0"/>
    <w:rsid w:val="001751C1"/>
    <w:rsid w:val="00182771"/>
    <w:rsid w:val="001939F0"/>
    <w:rsid w:val="00194DAD"/>
    <w:rsid w:val="001B1AA4"/>
    <w:rsid w:val="001B2B95"/>
    <w:rsid w:val="001B3BC2"/>
    <w:rsid w:val="001B55EF"/>
    <w:rsid w:val="001C35F7"/>
    <w:rsid w:val="001C6051"/>
    <w:rsid w:val="001D0848"/>
    <w:rsid w:val="001D2651"/>
    <w:rsid w:val="001F25B2"/>
    <w:rsid w:val="0020260B"/>
    <w:rsid w:val="002247B9"/>
    <w:rsid w:val="002275AE"/>
    <w:rsid w:val="002372F2"/>
    <w:rsid w:val="00241C7A"/>
    <w:rsid w:val="00244953"/>
    <w:rsid w:val="00244BD5"/>
    <w:rsid w:val="002516C4"/>
    <w:rsid w:val="002542CE"/>
    <w:rsid w:val="002754AB"/>
    <w:rsid w:val="00280D85"/>
    <w:rsid w:val="00282516"/>
    <w:rsid w:val="00291023"/>
    <w:rsid w:val="00292046"/>
    <w:rsid w:val="00293A73"/>
    <w:rsid w:val="002A0313"/>
    <w:rsid w:val="002B465E"/>
    <w:rsid w:val="002C6FA6"/>
    <w:rsid w:val="002E5F54"/>
    <w:rsid w:val="002F1E07"/>
    <w:rsid w:val="002F6061"/>
    <w:rsid w:val="00302BB5"/>
    <w:rsid w:val="00322CED"/>
    <w:rsid w:val="0032419E"/>
    <w:rsid w:val="003359DF"/>
    <w:rsid w:val="00341537"/>
    <w:rsid w:val="0034268D"/>
    <w:rsid w:val="003438AA"/>
    <w:rsid w:val="00344E5F"/>
    <w:rsid w:val="00352A49"/>
    <w:rsid w:val="00353B10"/>
    <w:rsid w:val="0035629B"/>
    <w:rsid w:val="00356309"/>
    <w:rsid w:val="00361FAF"/>
    <w:rsid w:val="00363641"/>
    <w:rsid w:val="003921CB"/>
    <w:rsid w:val="00393ACC"/>
    <w:rsid w:val="00395250"/>
    <w:rsid w:val="00396BAF"/>
    <w:rsid w:val="003B0EE9"/>
    <w:rsid w:val="003B6B8D"/>
    <w:rsid w:val="003D12F8"/>
    <w:rsid w:val="003E31BC"/>
    <w:rsid w:val="004075C9"/>
    <w:rsid w:val="00410263"/>
    <w:rsid w:val="004151C5"/>
    <w:rsid w:val="00417FCF"/>
    <w:rsid w:val="0042026D"/>
    <w:rsid w:val="00432E30"/>
    <w:rsid w:val="004335E2"/>
    <w:rsid w:val="00434471"/>
    <w:rsid w:val="004353B4"/>
    <w:rsid w:val="00436314"/>
    <w:rsid w:val="00436511"/>
    <w:rsid w:val="00440B41"/>
    <w:rsid w:val="00445C5C"/>
    <w:rsid w:val="00456C3B"/>
    <w:rsid w:val="004574C9"/>
    <w:rsid w:val="00457A34"/>
    <w:rsid w:val="004606D3"/>
    <w:rsid w:val="004765F5"/>
    <w:rsid w:val="004854B1"/>
    <w:rsid w:val="00491A8C"/>
    <w:rsid w:val="00491D97"/>
    <w:rsid w:val="004A5F90"/>
    <w:rsid w:val="004B51F9"/>
    <w:rsid w:val="004B5D0A"/>
    <w:rsid w:val="004C3590"/>
    <w:rsid w:val="004C6B24"/>
    <w:rsid w:val="004D41F7"/>
    <w:rsid w:val="004D7843"/>
    <w:rsid w:val="004E721B"/>
    <w:rsid w:val="00503169"/>
    <w:rsid w:val="0050675C"/>
    <w:rsid w:val="005116E0"/>
    <w:rsid w:val="00524A6F"/>
    <w:rsid w:val="00530130"/>
    <w:rsid w:val="0053436E"/>
    <w:rsid w:val="00541FA0"/>
    <w:rsid w:val="00547644"/>
    <w:rsid w:val="005655E6"/>
    <w:rsid w:val="00566A09"/>
    <w:rsid w:val="005744AA"/>
    <w:rsid w:val="00575182"/>
    <w:rsid w:val="00577BA1"/>
    <w:rsid w:val="00583C4F"/>
    <w:rsid w:val="0059049F"/>
    <w:rsid w:val="00596974"/>
    <w:rsid w:val="005A04AA"/>
    <w:rsid w:val="005A23D4"/>
    <w:rsid w:val="005B010A"/>
    <w:rsid w:val="005B3987"/>
    <w:rsid w:val="005D3F24"/>
    <w:rsid w:val="005E184B"/>
    <w:rsid w:val="006022B2"/>
    <w:rsid w:val="0060734F"/>
    <w:rsid w:val="00611C5D"/>
    <w:rsid w:val="00614796"/>
    <w:rsid w:val="00622C86"/>
    <w:rsid w:val="0062709D"/>
    <w:rsid w:val="00641819"/>
    <w:rsid w:val="00643415"/>
    <w:rsid w:val="00653BC4"/>
    <w:rsid w:val="00661076"/>
    <w:rsid w:val="006671DF"/>
    <w:rsid w:val="00670DCB"/>
    <w:rsid w:val="00670F68"/>
    <w:rsid w:val="00682CBD"/>
    <w:rsid w:val="0069672E"/>
    <w:rsid w:val="006A3142"/>
    <w:rsid w:val="006A7F8E"/>
    <w:rsid w:val="006B0EBF"/>
    <w:rsid w:val="006B1589"/>
    <w:rsid w:val="006B273C"/>
    <w:rsid w:val="006B4024"/>
    <w:rsid w:val="006C10E3"/>
    <w:rsid w:val="006C1DE5"/>
    <w:rsid w:val="006C73E9"/>
    <w:rsid w:val="006D0FBC"/>
    <w:rsid w:val="006D3CA0"/>
    <w:rsid w:val="006F033C"/>
    <w:rsid w:val="006F5113"/>
    <w:rsid w:val="006F52BE"/>
    <w:rsid w:val="00706EB5"/>
    <w:rsid w:val="007266CB"/>
    <w:rsid w:val="00733521"/>
    <w:rsid w:val="00745F72"/>
    <w:rsid w:val="007621F7"/>
    <w:rsid w:val="00765488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F04F8"/>
    <w:rsid w:val="007F0F8D"/>
    <w:rsid w:val="007F33FE"/>
    <w:rsid w:val="007F61BB"/>
    <w:rsid w:val="0080005E"/>
    <w:rsid w:val="00800DBC"/>
    <w:rsid w:val="00806F55"/>
    <w:rsid w:val="0081346F"/>
    <w:rsid w:val="00827492"/>
    <w:rsid w:val="00827B71"/>
    <w:rsid w:val="00846358"/>
    <w:rsid w:val="00872020"/>
    <w:rsid w:val="0087308F"/>
    <w:rsid w:val="00880519"/>
    <w:rsid w:val="008831E6"/>
    <w:rsid w:val="00886F3D"/>
    <w:rsid w:val="008873D9"/>
    <w:rsid w:val="008938EE"/>
    <w:rsid w:val="00893F8E"/>
    <w:rsid w:val="00896976"/>
    <w:rsid w:val="008A544C"/>
    <w:rsid w:val="008D5AEC"/>
    <w:rsid w:val="00902724"/>
    <w:rsid w:val="00910871"/>
    <w:rsid w:val="00913F1C"/>
    <w:rsid w:val="00937BCA"/>
    <w:rsid w:val="00955D1F"/>
    <w:rsid w:val="00964D24"/>
    <w:rsid w:val="00965A46"/>
    <w:rsid w:val="009765E0"/>
    <w:rsid w:val="00990B96"/>
    <w:rsid w:val="00993FCD"/>
    <w:rsid w:val="009A21F1"/>
    <w:rsid w:val="009A312F"/>
    <w:rsid w:val="009B6246"/>
    <w:rsid w:val="009B71B9"/>
    <w:rsid w:val="009C1DD7"/>
    <w:rsid w:val="009D190D"/>
    <w:rsid w:val="009F1200"/>
    <w:rsid w:val="00A07A3B"/>
    <w:rsid w:val="00A148B2"/>
    <w:rsid w:val="00A16322"/>
    <w:rsid w:val="00A3054E"/>
    <w:rsid w:val="00A4746E"/>
    <w:rsid w:val="00A65FEA"/>
    <w:rsid w:val="00A71CEA"/>
    <w:rsid w:val="00A75228"/>
    <w:rsid w:val="00A76BC8"/>
    <w:rsid w:val="00A81F47"/>
    <w:rsid w:val="00A87A70"/>
    <w:rsid w:val="00A97608"/>
    <w:rsid w:val="00AA4334"/>
    <w:rsid w:val="00AB08F6"/>
    <w:rsid w:val="00AB4B87"/>
    <w:rsid w:val="00AC1BB0"/>
    <w:rsid w:val="00AD30BF"/>
    <w:rsid w:val="00AD3C4A"/>
    <w:rsid w:val="00AE1413"/>
    <w:rsid w:val="00AE526E"/>
    <w:rsid w:val="00AE5ED0"/>
    <w:rsid w:val="00B02325"/>
    <w:rsid w:val="00B04A72"/>
    <w:rsid w:val="00B0680E"/>
    <w:rsid w:val="00B24794"/>
    <w:rsid w:val="00B301C1"/>
    <w:rsid w:val="00B31243"/>
    <w:rsid w:val="00B5177B"/>
    <w:rsid w:val="00B528C4"/>
    <w:rsid w:val="00B5459C"/>
    <w:rsid w:val="00B62109"/>
    <w:rsid w:val="00B63FBE"/>
    <w:rsid w:val="00B642F1"/>
    <w:rsid w:val="00B64843"/>
    <w:rsid w:val="00B803FB"/>
    <w:rsid w:val="00B82138"/>
    <w:rsid w:val="00B84C42"/>
    <w:rsid w:val="00BA136E"/>
    <w:rsid w:val="00BA42CD"/>
    <w:rsid w:val="00BA4309"/>
    <w:rsid w:val="00BA478A"/>
    <w:rsid w:val="00BB230A"/>
    <w:rsid w:val="00BC46E7"/>
    <w:rsid w:val="00BD7F5C"/>
    <w:rsid w:val="00BF337E"/>
    <w:rsid w:val="00BF4403"/>
    <w:rsid w:val="00C05C0B"/>
    <w:rsid w:val="00C22408"/>
    <w:rsid w:val="00C25A77"/>
    <w:rsid w:val="00C30EB8"/>
    <w:rsid w:val="00C431F1"/>
    <w:rsid w:val="00C43B69"/>
    <w:rsid w:val="00C52FE6"/>
    <w:rsid w:val="00C62658"/>
    <w:rsid w:val="00C67138"/>
    <w:rsid w:val="00C7519C"/>
    <w:rsid w:val="00C94168"/>
    <w:rsid w:val="00C96F69"/>
    <w:rsid w:val="00CA1602"/>
    <w:rsid w:val="00CA3D9C"/>
    <w:rsid w:val="00CA6BC5"/>
    <w:rsid w:val="00CA71E6"/>
    <w:rsid w:val="00CB1C92"/>
    <w:rsid w:val="00CB4009"/>
    <w:rsid w:val="00CB758A"/>
    <w:rsid w:val="00CC0635"/>
    <w:rsid w:val="00CC2897"/>
    <w:rsid w:val="00CC2983"/>
    <w:rsid w:val="00CD2EC4"/>
    <w:rsid w:val="00CF6803"/>
    <w:rsid w:val="00D1473E"/>
    <w:rsid w:val="00D14883"/>
    <w:rsid w:val="00D15B74"/>
    <w:rsid w:val="00D173EC"/>
    <w:rsid w:val="00D2106B"/>
    <w:rsid w:val="00D21D95"/>
    <w:rsid w:val="00D36BEC"/>
    <w:rsid w:val="00D37606"/>
    <w:rsid w:val="00D46013"/>
    <w:rsid w:val="00D575C1"/>
    <w:rsid w:val="00D60530"/>
    <w:rsid w:val="00D619AF"/>
    <w:rsid w:val="00D74032"/>
    <w:rsid w:val="00D81206"/>
    <w:rsid w:val="00D81660"/>
    <w:rsid w:val="00D8197D"/>
    <w:rsid w:val="00D96374"/>
    <w:rsid w:val="00DA64EF"/>
    <w:rsid w:val="00DA6524"/>
    <w:rsid w:val="00DB25BE"/>
    <w:rsid w:val="00DC5EB8"/>
    <w:rsid w:val="00DC7A30"/>
    <w:rsid w:val="00DD2503"/>
    <w:rsid w:val="00DF2B94"/>
    <w:rsid w:val="00DF7AB7"/>
    <w:rsid w:val="00E02156"/>
    <w:rsid w:val="00E025C0"/>
    <w:rsid w:val="00E16C8D"/>
    <w:rsid w:val="00E23599"/>
    <w:rsid w:val="00E37E3C"/>
    <w:rsid w:val="00E43168"/>
    <w:rsid w:val="00E511D3"/>
    <w:rsid w:val="00E5128F"/>
    <w:rsid w:val="00E51DD9"/>
    <w:rsid w:val="00E55E7C"/>
    <w:rsid w:val="00E640EE"/>
    <w:rsid w:val="00E73B10"/>
    <w:rsid w:val="00E81542"/>
    <w:rsid w:val="00E82B2F"/>
    <w:rsid w:val="00E93E56"/>
    <w:rsid w:val="00E96291"/>
    <w:rsid w:val="00E96838"/>
    <w:rsid w:val="00EA0404"/>
    <w:rsid w:val="00EA156D"/>
    <w:rsid w:val="00EA416C"/>
    <w:rsid w:val="00EB42B1"/>
    <w:rsid w:val="00EB7A4D"/>
    <w:rsid w:val="00EC2281"/>
    <w:rsid w:val="00ED2B94"/>
    <w:rsid w:val="00ED56BF"/>
    <w:rsid w:val="00EE4509"/>
    <w:rsid w:val="00EE68ED"/>
    <w:rsid w:val="00EF7079"/>
    <w:rsid w:val="00F12098"/>
    <w:rsid w:val="00F240D1"/>
    <w:rsid w:val="00F2596A"/>
    <w:rsid w:val="00F26D43"/>
    <w:rsid w:val="00F377B7"/>
    <w:rsid w:val="00F40B37"/>
    <w:rsid w:val="00F45046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714A2"/>
    <w:rsid w:val="00F75C5D"/>
    <w:rsid w:val="00F9036B"/>
    <w:rsid w:val="00F968A0"/>
    <w:rsid w:val="00FA16EF"/>
    <w:rsid w:val="00FA5388"/>
    <w:rsid w:val="00FB4613"/>
    <w:rsid w:val="00FB4EBB"/>
    <w:rsid w:val="00FD5478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8E2"/>
  <w15:docId w15:val="{FE06D426-45D0-4620-9AFC-1F5321D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Волкова</cp:lastModifiedBy>
  <cp:revision>28</cp:revision>
  <cp:lastPrinted>2024-04-17T11:54:00Z</cp:lastPrinted>
  <dcterms:created xsi:type="dcterms:W3CDTF">2016-04-22T08:31:00Z</dcterms:created>
  <dcterms:modified xsi:type="dcterms:W3CDTF">2025-04-09T09:53:00Z</dcterms:modified>
</cp:coreProperties>
</file>